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洛阳市就业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创业培训监管平台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技术服务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申报材料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一、技术服务申请表</w:t>
      </w:r>
    </w:p>
    <w:p>
      <w:pPr>
        <w:adjustRightInd w:val="0"/>
        <w:snapToGrid w:val="0"/>
        <w:spacing w:line="560" w:lineRule="exact"/>
        <w:ind w:left="-178" w:leftChars="-85" w:firstLine="320" w:firstLineChars="1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 xml:space="preserve">申请单位（盖章） ： </w:t>
      </w:r>
      <w:r>
        <w:rPr>
          <w:rFonts w:hint="eastAsia" w:ascii="仿宋" w:hAnsi="仿宋" w:eastAsia="仿宋" w:cs="黑体"/>
          <w:bCs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_GB2312"/>
          <w:bCs/>
          <w:sz w:val="32"/>
          <w:szCs w:val="32"/>
        </w:rPr>
        <w:t xml:space="preserve">填表日期： </w:t>
      </w:r>
    </w:p>
    <w:tbl>
      <w:tblPr>
        <w:tblStyle w:val="9"/>
        <w:tblW w:w="87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939"/>
        <w:gridCol w:w="478"/>
        <w:gridCol w:w="1641"/>
        <w:gridCol w:w="2574"/>
        <w:gridCol w:w="321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70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6"/>
                <w:sz w:val="28"/>
                <w:szCs w:val="28"/>
              </w:rPr>
              <w:t>申报单位全称</w:t>
            </w:r>
          </w:p>
        </w:tc>
        <w:tc>
          <w:tcPr>
            <w:tcW w:w="6745" w:type="dxa"/>
            <w:gridSpan w:val="5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70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6"/>
                <w:sz w:val="28"/>
                <w:szCs w:val="28"/>
              </w:rPr>
              <w:t>单位注册地址</w:t>
            </w:r>
          </w:p>
        </w:tc>
        <w:tc>
          <w:tcPr>
            <w:tcW w:w="6745" w:type="dxa"/>
            <w:gridSpan w:val="5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70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6"/>
                <w:sz w:val="28"/>
                <w:szCs w:val="28"/>
              </w:rPr>
              <w:t>主管单位</w:t>
            </w:r>
          </w:p>
        </w:tc>
        <w:tc>
          <w:tcPr>
            <w:tcW w:w="2119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  <w:tc>
          <w:tcPr>
            <w:tcW w:w="2574" w:type="dxa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  <w:t>统一社会信用代码</w:t>
            </w:r>
          </w:p>
        </w:tc>
        <w:tc>
          <w:tcPr>
            <w:tcW w:w="2052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70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6"/>
                <w:sz w:val="28"/>
                <w:szCs w:val="28"/>
              </w:rPr>
              <w:t>注册日期</w:t>
            </w:r>
          </w:p>
        </w:tc>
        <w:tc>
          <w:tcPr>
            <w:tcW w:w="2119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  <w:tc>
          <w:tcPr>
            <w:tcW w:w="2574" w:type="dxa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6"/>
                <w:sz w:val="28"/>
                <w:szCs w:val="28"/>
              </w:rPr>
              <w:t>机构注册资金</w:t>
            </w:r>
          </w:p>
        </w:tc>
        <w:tc>
          <w:tcPr>
            <w:tcW w:w="2052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970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6"/>
                <w:sz w:val="28"/>
                <w:szCs w:val="28"/>
              </w:rPr>
              <w:t>法定代表人</w:t>
            </w:r>
          </w:p>
        </w:tc>
        <w:tc>
          <w:tcPr>
            <w:tcW w:w="2119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  <w:tc>
          <w:tcPr>
            <w:tcW w:w="2574" w:type="dxa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6"/>
                <w:sz w:val="28"/>
                <w:szCs w:val="28"/>
              </w:rPr>
              <w:t>联系方式</w:t>
            </w:r>
          </w:p>
        </w:tc>
        <w:tc>
          <w:tcPr>
            <w:tcW w:w="2052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6"/>
                <w:sz w:val="28"/>
                <w:szCs w:val="28"/>
              </w:rPr>
              <w:t>商务联系人</w:t>
            </w:r>
          </w:p>
        </w:tc>
        <w:tc>
          <w:tcPr>
            <w:tcW w:w="2119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  <w:tc>
          <w:tcPr>
            <w:tcW w:w="2574" w:type="dxa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6"/>
                <w:sz w:val="28"/>
                <w:szCs w:val="28"/>
              </w:rPr>
              <w:t>联系方式</w:t>
            </w:r>
          </w:p>
        </w:tc>
        <w:tc>
          <w:tcPr>
            <w:tcW w:w="2052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970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6"/>
                <w:sz w:val="28"/>
                <w:szCs w:val="28"/>
              </w:rPr>
              <w:t>技术负责人</w:t>
            </w:r>
          </w:p>
        </w:tc>
        <w:tc>
          <w:tcPr>
            <w:tcW w:w="2119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  <w:tc>
          <w:tcPr>
            <w:tcW w:w="2574" w:type="dxa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6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6"/>
                <w:sz w:val="28"/>
                <w:szCs w:val="28"/>
              </w:rPr>
              <w:t>联系方式</w:t>
            </w:r>
          </w:p>
        </w:tc>
        <w:tc>
          <w:tcPr>
            <w:tcW w:w="2052" w:type="dxa"/>
            <w:gridSpan w:val="2"/>
            <w:noWrap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position w:val="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8715" w:type="dxa"/>
            <w:gridSpan w:val="7"/>
            <w:shd w:val="clear" w:color="auto" w:fill="D7D7D7" w:themeFill="background1" w:themeFillShade="D8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_GB2312"/>
                <w:bCs/>
                <w:position w:val="11"/>
                <w:sz w:val="32"/>
                <w:szCs w:val="32"/>
              </w:rPr>
              <w:t>企业简介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8715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15" w:type="dxa"/>
            <w:gridSpan w:val="7"/>
            <w:shd w:val="clear" w:color="auto" w:fill="D7D7D7" w:themeFill="background1" w:themeFillShade="D8"/>
            <w:noWrap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sz w:val="32"/>
                <w:szCs w:val="32"/>
              </w:rPr>
              <w:t>平台服务报价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031" w:type="dxa"/>
            <w:shd w:val="clear" w:color="auto" w:fill="D7D7D7" w:themeFill="background1" w:themeFillShade="D8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/>
                <w:position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position w:val="11"/>
                <w:sz w:val="28"/>
                <w:szCs w:val="28"/>
              </w:rPr>
              <w:t>序号</w:t>
            </w:r>
          </w:p>
        </w:tc>
        <w:tc>
          <w:tcPr>
            <w:tcW w:w="1417" w:type="dxa"/>
            <w:gridSpan w:val="2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/>
                <w:position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position w:val="11"/>
                <w:sz w:val="28"/>
                <w:szCs w:val="28"/>
              </w:rPr>
              <w:t>培训模块</w:t>
            </w:r>
          </w:p>
        </w:tc>
        <w:tc>
          <w:tcPr>
            <w:tcW w:w="4536" w:type="dxa"/>
            <w:gridSpan w:val="3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/>
                <w:position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position w:val="11"/>
                <w:sz w:val="28"/>
                <w:szCs w:val="28"/>
              </w:rPr>
              <w:t>每课时云存储费用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/>
                <w:position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position w:val="11"/>
                <w:sz w:val="28"/>
                <w:szCs w:val="28"/>
              </w:rPr>
              <w:t>金额</w:t>
            </w:r>
          </w:p>
        </w:tc>
        <w:tc>
          <w:tcPr>
            <w:tcW w:w="1731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/>
                <w:position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position w:val="1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3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position w:val="11"/>
                <w:sz w:val="32"/>
                <w:szCs w:val="32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11"/>
                <w:sz w:val="28"/>
                <w:szCs w:val="28"/>
              </w:rPr>
              <w:t>GYB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position w:val="11"/>
                <w:sz w:val="32"/>
                <w:szCs w:val="32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11"/>
                <w:sz w:val="28"/>
                <w:szCs w:val="28"/>
              </w:rPr>
              <w:t>SYB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103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position w:val="11"/>
                <w:sz w:val="32"/>
                <w:szCs w:val="32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11"/>
                <w:sz w:val="28"/>
                <w:szCs w:val="28"/>
              </w:rPr>
              <w:t>网络创业培训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03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position w:val="11"/>
                <w:sz w:val="32"/>
                <w:szCs w:val="32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position w:val="11"/>
                <w:sz w:val="28"/>
                <w:szCs w:val="28"/>
              </w:rPr>
              <w:t>就业技能培训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44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position w:val="11"/>
                <w:sz w:val="32"/>
                <w:szCs w:val="32"/>
              </w:rPr>
              <w:t>备注</w:t>
            </w:r>
          </w:p>
        </w:tc>
        <w:tc>
          <w:tcPr>
            <w:tcW w:w="6267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_GB2312"/>
                <w:bCs/>
                <w:position w:val="11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二、申报材料</w:t>
      </w:r>
    </w:p>
    <w:p>
      <w:pPr>
        <w:spacing w:line="560" w:lineRule="exact"/>
        <w:ind w:firstLine="640" w:firstLineChars="200"/>
        <w:outlineLvl w:val="1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（一）商务资信材料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1.营业执照副本复印件；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2.法定代表人身份证复印件；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3.规范的财务管理资信证明材料（2023年度财务报告或银行开具的资信证明）；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4.无重大违法记录声明函、无不良信用记录声明函；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5.履约资质能力证明材料（知识产权证明、信息安全资质、质量安全资质、信用评级资质等）复印件；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6.同类项目案例介绍（提供有关案例项目中标成交通知书或项目等佐证材料）；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7.服务团队介绍；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8.后续服务承诺。</w:t>
      </w:r>
    </w:p>
    <w:p>
      <w:pPr>
        <w:spacing w:line="560" w:lineRule="exact"/>
        <w:ind w:firstLine="640" w:firstLineChars="200"/>
        <w:outlineLvl w:val="1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（二）技术方案材料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1.平台规范性材料（包含平台架构、信息数据交互及处理能力、个人信息保护制度、网络安全管理制度、安全保护技术措施等信息）；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2.整体技术服务方案；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3.平台功能响应性说明；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4.其他相关说明性材料。</w:t>
      </w:r>
    </w:p>
    <w:p>
      <w:pPr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440" w:right="1633" w:bottom="1440" w:left="1633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ingfang sc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仿宋_GB2312" w:eastAsia="仿宋_GB2312"/>
        <w:sz w:val="28"/>
        <w:szCs w:val="28"/>
      </w:rPr>
    </w:pPr>
    <w:r>
      <w:rPr>
        <w:rStyle w:val="13"/>
        <w:rFonts w:hint="eastAsia" w:ascii="仿宋_GB2312" w:eastAsia="仿宋_GB2312"/>
        <w:sz w:val="28"/>
        <w:szCs w:val="28"/>
      </w:rPr>
      <w:fldChar w:fldCharType="begin"/>
    </w:r>
    <w:r>
      <w:rPr>
        <w:rStyle w:val="13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3"/>
        <w:rFonts w:hint="eastAsia" w:ascii="仿宋_GB2312" w:eastAsia="仿宋_GB2312"/>
        <w:sz w:val="28"/>
        <w:szCs w:val="28"/>
      </w:rPr>
      <w:fldChar w:fldCharType="separate"/>
    </w:r>
    <w:r>
      <w:rPr>
        <w:rStyle w:val="13"/>
        <w:rFonts w:ascii="仿宋_GB2312" w:eastAsia="仿宋_GB2312"/>
        <w:sz w:val="28"/>
        <w:szCs w:val="28"/>
      </w:rPr>
      <w:t>- 2 -</w:t>
    </w:r>
    <w:r>
      <w:rPr>
        <w:rStyle w:val="13"/>
        <w:rFonts w:hint="eastAsia" w:ascii="仿宋_GB2312" w:eastAsia="仿宋_GB2312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NzczZWZlMTY0NDQ5NWM3MDE3YjI3MzRiNjZjMzkifQ=="/>
  </w:docVars>
  <w:rsids>
    <w:rsidRoot w:val="00D23C47"/>
    <w:rsid w:val="00007B4C"/>
    <w:rsid w:val="000225E6"/>
    <w:rsid w:val="00156644"/>
    <w:rsid w:val="001C639A"/>
    <w:rsid w:val="002A2D76"/>
    <w:rsid w:val="00334BC3"/>
    <w:rsid w:val="00370214"/>
    <w:rsid w:val="003B36E9"/>
    <w:rsid w:val="004034EC"/>
    <w:rsid w:val="0047024C"/>
    <w:rsid w:val="00520A02"/>
    <w:rsid w:val="0060461D"/>
    <w:rsid w:val="006E7EF6"/>
    <w:rsid w:val="00731FE5"/>
    <w:rsid w:val="007652ED"/>
    <w:rsid w:val="007B50E5"/>
    <w:rsid w:val="00873DD3"/>
    <w:rsid w:val="008D3971"/>
    <w:rsid w:val="00912E00"/>
    <w:rsid w:val="00A6079C"/>
    <w:rsid w:val="00BB2DA6"/>
    <w:rsid w:val="00C304B9"/>
    <w:rsid w:val="00C44BC8"/>
    <w:rsid w:val="00CE7121"/>
    <w:rsid w:val="00CF61E4"/>
    <w:rsid w:val="00D23C47"/>
    <w:rsid w:val="00E65402"/>
    <w:rsid w:val="00E87CA2"/>
    <w:rsid w:val="00F57832"/>
    <w:rsid w:val="00F90145"/>
    <w:rsid w:val="00FF1445"/>
    <w:rsid w:val="05184F9C"/>
    <w:rsid w:val="079469EF"/>
    <w:rsid w:val="34B15E00"/>
    <w:rsid w:val="3D2EED26"/>
    <w:rsid w:val="57435CBA"/>
    <w:rsid w:val="63FFBBC8"/>
    <w:rsid w:val="6DFF9716"/>
    <w:rsid w:val="77D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 w:line="360" w:lineRule="auto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5">
    <w:name w:val="Body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autoRedefine/>
    <w:qFormat/>
    <w:uiPriority w:val="99"/>
    <w:pPr>
      <w:snapToGrid w:val="0"/>
      <w:jc w:val="left"/>
    </w:pPr>
    <w:rPr>
      <w:sz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footnote reference"/>
    <w:basedOn w:val="11"/>
    <w:autoRedefine/>
    <w:qFormat/>
    <w:uiPriority w:val="99"/>
    <w:rPr>
      <w:vertAlign w:val="superscript"/>
    </w:rPr>
  </w:style>
  <w:style w:type="paragraph" w:customStyle="1" w:styleId="15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6">
    <w:name w:val="p1"/>
    <w:basedOn w:val="1"/>
    <w:autoRedefine/>
    <w:qFormat/>
    <w:uiPriority w:val="0"/>
    <w:rPr>
      <w:rFonts w:ascii="pingfang sc" w:hAnsi="pingfang sc" w:eastAsia="pingfang sc" w:cs="pingfang sc"/>
      <w:color w:val="535353"/>
      <w:kern w:val="0"/>
      <w:sz w:val="9"/>
      <w:szCs w:val="9"/>
    </w:rPr>
  </w:style>
  <w:style w:type="paragraph" w:customStyle="1" w:styleId="1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D5DF47-A516-4C69-8901-A13242014E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489</Characters>
  <Lines>4</Lines>
  <Paragraphs>1</Paragraphs>
  <TotalTime>44</TotalTime>
  <ScaleCrop>false</ScaleCrop>
  <LinksUpToDate>false</LinksUpToDate>
  <CharactersWithSpaces>573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2024-03-19T01:47:00Z</dcterms:created>
  <dc:creator>WOTU</dc:creator>
  <cp:lastModifiedBy>韵厽</cp:lastModifiedBy>
  <cp:lastPrinted>2024-03-21T06:59:00Z</cp:lastPrinted>
  <dcterms:modified xsi:type="dcterms:W3CDTF">2024-03-22T01:26:05Z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B2AAC9A511C94A06B7757C5F509C134A_13</vt:lpwstr>
  </property>
</Properties>
</file>